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2C" w:rsidRDefault="001100CD" w:rsidP="001100CD">
      <w:pPr>
        <w:jc w:val="center"/>
        <w:rPr>
          <w:b/>
        </w:rPr>
      </w:pPr>
      <w:r w:rsidRPr="001100CD">
        <w:rPr>
          <w:b/>
        </w:rPr>
        <w:t xml:space="preserve">J.W. Construction Holding S.A. Management Board statements regarding the annual </w:t>
      </w:r>
      <w:r>
        <w:rPr>
          <w:b/>
        </w:rPr>
        <w:t>financial report for the year ended on December 31, 2014, the report being prepared in accordance with the International Financial Reporting Standards.</w:t>
      </w:r>
    </w:p>
    <w:p w:rsidR="001100CD" w:rsidRDefault="001100CD" w:rsidP="001100CD">
      <w:pPr>
        <w:jc w:val="center"/>
        <w:rPr>
          <w:b/>
        </w:rPr>
      </w:pPr>
    </w:p>
    <w:p w:rsidR="0094446D" w:rsidRDefault="001100CD" w:rsidP="001100CD">
      <w:r>
        <w:tab/>
        <w:t>J.W. Construction Holding S.A. Management Board confirms that the financial report of  J.W. Construction Holding S.A., hereinafter referred to as Company, for the year ended on December 31, 2014as well as the data considered have been prepared in accordance with the current financial reporting standard</w:t>
      </w:r>
      <w:r w:rsidR="0094446D">
        <w:t>s</w:t>
      </w:r>
      <w:r>
        <w:t xml:space="preserve"> (IFRS) and illustrate clearly, properly and truly the economic position and financial situation </w:t>
      </w:r>
      <w:r w:rsidR="0094446D">
        <w:t>of Company as well as the financial result thereof, and that Company’s report on operations involves accurate picture of the development, achievements and the current situation, including any threats and risks.</w:t>
      </w:r>
    </w:p>
    <w:p w:rsidR="0094446D" w:rsidRDefault="0094446D" w:rsidP="001100CD"/>
    <w:p w:rsidR="0094446D" w:rsidRDefault="0094446D" w:rsidP="001100CD">
      <w:r>
        <w:tab/>
        <w:t xml:space="preserve">Company Management confirms that the entity eligible to carry out the audit of the annual  financial report has been selected in accordance with the law. The entity in question as well as certified auditors auditing the reports meet the conditions required by law to issue an unbiased and independent opinion in relation to the audited financial report in accordance with the law and </w:t>
      </w:r>
      <w:r w:rsidR="00831134">
        <w:t xml:space="preserve">other </w:t>
      </w:r>
      <w:r>
        <w:t>professional norms.</w:t>
      </w:r>
    </w:p>
    <w:p w:rsidR="0094446D" w:rsidRDefault="0094446D" w:rsidP="001100CD"/>
    <w:p w:rsidR="0094446D" w:rsidRDefault="0094446D" w:rsidP="001100CD"/>
    <w:p w:rsidR="0094446D" w:rsidRDefault="0094446D" w:rsidP="001100CD"/>
    <w:p w:rsidR="001100CD" w:rsidRDefault="0094446D" w:rsidP="001100CD">
      <w:r>
        <w:t xml:space="preserve">Wojciech Rajchert, Management Board Member </w:t>
      </w:r>
      <w:r>
        <w:tab/>
      </w:r>
      <w:r>
        <w:tab/>
      </w:r>
      <w:r>
        <w:tab/>
        <w:t xml:space="preserve">……………………………………. </w:t>
      </w:r>
    </w:p>
    <w:p w:rsidR="0094446D" w:rsidRDefault="0094446D" w:rsidP="001100CD"/>
    <w:p w:rsidR="0094446D" w:rsidRDefault="0094446D" w:rsidP="001100CD">
      <w:r>
        <w:t xml:space="preserve">Magdalena Starzyńska, Management Board Member </w:t>
      </w:r>
      <w:r>
        <w:tab/>
      </w:r>
      <w:r>
        <w:tab/>
      </w:r>
      <w:r>
        <w:tab/>
        <w:t>…………………………………….</w:t>
      </w:r>
    </w:p>
    <w:p w:rsidR="0094446D" w:rsidRDefault="0094446D" w:rsidP="001100CD"/>
    <w:p w:rsidR="0094446D" w:rsidRPr="001100CD" w:rsidRDefault="0094446D" w:rsidP="001100CD">
      <w:r>
        <w:t xml:space="preserve">Małgorzata Ostrowska, Management Board Member </w:t>
      </w:r>
      <w:r>
        <w:tab/>
      </w:r>
      <w:r>
        <w:tab/>
      </w:r>
      <w:r>
        <w:tab/>
        <w:t xml:space="preserve"> …………………………………….</w:t>
      </w:r>
    </w:p>
    <w:sectPr w:rsidR="0094446D" w:rsidRPr="001100CD" w:rsidSect="005C43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1100CD"/>
    <w:rsid w:val="001100CD"/>
    <w:rsid w:val="005B577F"/>
    <w:rsid w:val="005C43C5"/>
    <w:rsid w:val="00831134"/>
    <w:rsid w:val="0094446D"/>
    <w:rsid w:val="00DC08F0"/>
    <w:rsid w:val="00EA5EDE"/>
    <w:rsid w:val="00EE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pyka</dc:creator>
  <cp:keywords/>
  <dc:description/>
  <cp:lastModifiedBy>tomek pyka</cp:lastModifiedBy>
  <cp:revision>3</cp:revision>
  <dcterms:created xsi:type="dcterms:W3CDTF">2015-03-31T19:54:00Z</dcterms:created>
  <dcterms:modified xsi:type="dcterms:W3CDTF">2015-04-03T04:18:00Z</dcterms:modified>
</cp:coreProperties>
</file>